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D6" w:rsidRDefault="003510D6" w:rsidP="009450EC">
      <w:pPr>
        <w:jc w:val="center"/>
        <w:rPr>
          <w:rFonts w:ascii="Sylfaen" w:hAnsi="Sylfaen" w:cs="Sylfaen"/>
          <w:b/>
          <w:lang w:val="ka-GE"/>
        </w:rPr>
      </w:pPr>
      <w:r w:rsidRPr="003510D6">
        <w:rPr>
          <w:rFonts w:ascii="Sylfaen" w:hAnsi="Sylfaen" w:cs="Sylfaen"/>
          <w:b/>
          <w:lang w:val="ka-GE"/>
        </w:rPr>
        <w:t>განმარტებითი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ბარათი</w:t>
      </w:r>
    </w:p>
    <w:p w:rsidR="00425B2C" w:rsidRPr="003510D6" w:rsidRDefault="00425B2C" w:rsidP="00425B2C">
      <w:pPr>
        <w:jc w:val="center"/>
        <w:rPr>
          <w:b/>
          <w:lang w:val="ka-GE"/>
        </w:rPr>
      </w:pPr>
      <w:r w:rsidRPr="003510D6">
        <w:rPr>
          <w:rFonts w:ascii="Sylfaen" w:hAnsi="Sylfaen" w:cs="Sylfaen"/>
          <w:b/>
          <w:lang w:val="ka-GE"/>
        </w:rPr>
        <w:t>საქართველოს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მთავრობის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დადგენილების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პროექტზე</w:t>
      </w:r>
    </w:p>
    <w:p w:rsidR="003510D6" w:rsidRPr="009450EC" w:rsidRDefault="003510D6" w:rsidP="00425B2C">
      <w:pPr>
        <w:pStyle w:val="ListParagraph"/>
        <w:ind w:left="0"/>
        <w:jc w:val="center"/>
        <w:rPr>
          <w:b/>
        </w:rPr>
      </w:pPr>
      <w:r w:rsidRPr="009450EC">
        <w:rPr>
          <w:b/>
          <w:lang w:val="ka-GE"/>
        </w:rPr>
        <w:t>„</w:t>
      </w:r>
      <w:r w:rsidRPr="009450EC">
        <w:rPr>
          <w:rFonts w:ascii="Sylfaen" w:hAnsi="Sylfaen" w:cs="Sylfaen"/>
          <w:b/>
        </w:rPr>
        <w:t>ფარმაცევტული</w:t>
      </w:r>
      <w:r w:rsidRPr="009450EC">
        <w:rPr>
          <w:b/>
        </w:rPr>
        <w:t xml:space="preserve"> </w:t>
      </w:r>
      <w:r w:rsidRPr="009450EC">
        <w:rPr>
          <w:rFonts w:ascii="Sylfaen" w:hAnsi="Sylfaen" w:cs="Sylfaen"/>
          <w:b/>
        </w:rPr>
        <w:t>პროდუქტის</w:t>
      </w:r>
      <w:r w:rsidRPr="009450EC">
        <w:rPr>
          <w:b/>
        </w:rPr>
        <w:t xml:space="preserve"> </w:t>
      </w:r>
      <w:r w:rsidRPr="009450EC">
        <w:rPr>
          <w:rFonts w:ascii="Sylfaen" w:hAnsi="Sylfaen" w:cs="Sylfaen"/>
          <w:b/>
        </w:rPr>
        <w:t>საბითუმო</w:t>
      </w:r>
      <w:r w:rsidRPr="009450EC">
        <w:rPr>
          <w:b/>
        </w:rPr>
        <w:t xml:space="preserve"> </w:t>
      </w:r>
      <w:r w:rsidRPr="009450EC">
        <w:rPr>
          <w:rFonts w:ascii="Sylfaen" w:hAnsi="Sylfaen" w:cs="Sylfaen"/>
          <w:b/>
        </w:rPr>
        <w:t>რეალიზაციის</w:t>
      </w:r>
      <w:r w:rsidRPr="009450EC">
        <w:rPr>
          <w:b/>
        </w:rPr>
        <w:t xml:space="preserve"> </w:t>
      </w:r>
      <w:r w:rsidRPr="009450EC">
        <w:rPr>
          <w:rFonts w:ascii="Sylfaen" w:hAnsi="Sylfaen" w:cs="Sylfaen"/>
          <w:b/>
        </w:rPr>
        <w:t>პირობების</w:t>
      </w:r>
      <w:r w:rsidRPr="009450EC">
        <w:rPr>
          <w:b/>
        </w:rPr>
        <w:t xml:space="preserve"> </w:t>
      </w:r>
      <w:r w:rsidRPr="009450EC">
        <w:rPr>
          <w:rFonts w:ascii="Sylfaen" w:hAnsi="Sylfaen" w:cs="Sylfaen"/>
          <w:b/>
        </w:rPr>
        <w:t>დამტკიცების</w:t>
      </w:r>
      <w:r w:rsidRPr="009450EC">
        <w:rPr>
          <w:b/>
        </w:rPr>
        <w:t xml:space="preserve"> </w:t>
      </w:r>
      <w:r w:rsidRPr="009450EC">
        <w:rPr>
          <w:rFonts w:ascii="Sylfaen" w:hAnsi="Sylfaen" w:cs="Sylfaen"/>
          <w:b/>
        </w:rPr>
        <w:t>შესახებ</w:t>
      </w:r>
      <w:r w:rsidRPr="009450EC">
        <w:rPr>
          <w:b/>
        </w:rPr>
        <w:t xml:space="preserve">“ </w:t>
      </w:r>
      <w:r w:rsidRPr="009450EC">
        <w:rPr>
          <w:rFonts w:ascii="Sylfaen" w:hAnsi="Sylfaen" w:cs="Sylfaen"/>
          <w:b/>
        </w:rPr>
        <w:t>საქართველოს</w:t>
      </w:r>
      <w:r w:rsidRPr="009450EC">
        <w:rPr>
          <w:b/>
        </w:rPr>
        <w:t xml:space="preserve"> </w:t>
      </w:r>
      <w:r w:rsidRPr="009450EC">
        <w:rPr>
          <w:rFonts w:ascii="Sylfaen" w:hAnsi="Sylfaen" w:cs="Sylfaen"/>
          <w:b/>
        </w:rPr>
        <w:t>მთავრობის</w:t>
      </w:r>
      <w:r w:rsidRPr="009450EC">
        <w:rPr>
          <w:b/>
        </w:rPr>
        <w:t xml:space="preserve"> 2017 </w:t>
      </w:r>
      <w:r w:rsidRPr="009450EC">
        <w:rPr>
          <w:rFonts w:ascii="Sylfaen" w:hAnsi="Sylfaen" w:cs="Sylfaen"/>
          <w:b/>
        </w:rPr>
        <w:t>წლის</w:t>
      </w:r>
      <w:r w:rsidRPr="009450EC">
        <w:rPr>
          <w:b/>
        </w:rPr>
        <w:t xml:space="preserve"> 25 </w:t>
      </w:r>
      <w:r w:rsidRPr="009450EC">
        <w:rPr>
          <w:rFonts w:ascii="Sylfaen" w:hAnsi="Sylfaen" w:cs="Sylfaen"/>
          <w:b/>
        </w:rPr>
        <w:t>აპრილის</w:t>
      </w:r>
      <w:r w:rsidRPr="009450EC">
        <w:rPr>
          <w:b/>
        </w:rPr>
        <w:t xml:space="preserve"> N206 </w:t>
      </w:r>
      <w:r w:rsidRPr="009450EC">
        <w:rPr>
          <w:rFonts w:ascii="Sylfaen" w:hAnsi="Sylfaen" w:cs="Sylfaen"/>
          <w:b/>
        </w:rPr>
        <w:t>დადგენილებაში</w:t>
      </w:r>
      <w:r w:rsidRPr="009450EC">
        <w:rPr>
          <w:b/>
        </w:rPr>
        <w:t xml:space="preserve"> </w:t>
      </w:r>
      <w:r w:rsidRPr="009450EC">
        <w:rPr>
          <w:rFonts w:ascii="Sylfaen" w:hAnsi="Sylfaen" w:cs="Sylfaen"/>
          <w:b/>
        </w:rPr>
        <w:t>ცვლილების</w:t>
      </w:r>
      <w:r w:rsidRPr="009450EC">
        <w:rPr>
          <w:b/>
        </w:rPr>
        <w:t xml:space="preserve"> </w:t>
      </w:r>
      <w:r w:rsidRPr="009450EC">
        <w:rPr>
          <w:rFonts w:ascii="Sylfaen" w:hAnsi="Sylfaen" w:cs="Sylfaen"/>
          <w:b/>
        </w:rPr>
        <w:t>შეტანის</w:t>
      </w:r>
      <w:r w:rsidRPr="009450EC">
        <w:rPr>
          <w:b/>
        </w:rPr>
        <w:t xml:space="preserve"> </w:t>
      </w:r>
      <w:r w:rsidRPr="009450EC">
        <w:rPr>
          <w:rFonts w:ascii="Sylfaen" w:hAnsi="Sylfaen" w:cs="Sylfaen"/>
          <w:b/>
        </w:rPr>
        <w:t>თაობაზე</w:t>
      </w:r>
      <w:r w:rsidRPr="009450EC">
        <w:rPr>
          <w:b/>
        </w:rPr>
        <w:t>“</w:t>
      </w:r>
    </w:p>
    <w:p w:rsidR="003510D6" w:rsidRPr="003510D6" w:rsidRDefault="003510D6" w:rsidP="003510D6">
      <w:pPr>
        <w:jc w:val="both"/>
        <w:rPr>
          <w:b/>
          <w:lang w:val="ka-GE"/>
        </w:rPr>
      </w:pPr>
      <w:r w:rsidRPr="003510D6">
        <w:rPr>
          <w:b/>
          <w:lang w:val="ka-GE"/>
        </w:rPr>
        <w:t xml:space="preserve">            </w:t>
      </w:r>
    </w:p>
    <w:p w:rsidR="003510D6" w:rsidRPr="003510D6" w:rsidRDefault="003510D6" w:rsidP="003510D6">
      <w:pPr>
        <w:jc w:val="both"/>
        <w:rPr>
          <w:lang w:val="ka-GE"/>
        </w:rPr>
      </w:pPr>
      <w:r w:rsidRPr="003510D6">
        <w:rPr>
          <w:b/>
          <w:lang w:val="ka-GE"/>
        </w:rPr>
        <w:t xml:space="preserve">1. </w:t>
      </w:r>
      <w:r w:rsidRPr="003510D6">
        <w:rPr>
          <w:rFonts w:ascii="Sylfaen" w:hAnsi="Sylfaen" w:cs="Sylfaen"/>
          <w:b/>
          <w:lang w:val="ka-GE"/>
        </w:rPr>
        <w:t>ინფორმაცია</w:t>
      </w:r>
      <w:r w:rsidRPr="003510D6">
        <w:rPr>
          <w:b/>
          <w:lang w:val="ka-GE"/>
        </w:rPr>
        <w:t xml:space="preserve">  </w:t>
      </w:r>
      <w:r w:rsidRPr="003510D6">
        <w:rPr>
          <w:rFonts w:ascii="Sylfaen" w:hAnsi="Sylfaen" w:cs="Sylfaen"/>
          <w:b/>
          <w:lang w:val="ka-GE"/>
        </w:rPr>
        <w:t>სამართლებრივი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აქტის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პროექტის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შესახებ</w:t>
      </w:r>
    </w:p>
    <w:p w:rsidR="003510D6" w:rsidRPr="003510D6" w:rsidRDefault="003510D6" w:rsidP="003510D6">
      <w:pPr>
        <w:jc w:val="both"/>
        <w:rPr>
          <w:lang w:val="ka-GE"/>
        </w:rPr>
      </w:pPr>
      <w:r w:rsidRPr="003510D6">
        <w:rPr>
          <w:rFonts w:ascii="Sylfaen" w:hAnsi="Sylfaen" w:cs="Sylfaen"/>
          <w:lang w:val="ka-GE"/>
        </w:rPr>
        <w:t>დადგენილების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პროექტი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მომზადდა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შემდეგი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გარემოებების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გათვალისწინებით</w:t>
      </w:r>
      <w:r w:rsidRPr="003510D6">
        <w:rPr>
          <w:lang w:val="ka-GE"/>
        </w:rPr>
        <w:t>:</w:t>
      </w:r>
    </w:p>
    <w:p w:rsidR="003510D6" w:rsidRPr="003510D6" w:rsidRDefault="003510D6" w:rsidP="003510D6">
      <w:pPr>
        <w:jc w:val="both"/>
        <w:rPr>
          <w:lang w:val="ka-GE"/>
        </w:rPr>
      </w:pPr>
      <w:r w:rsidRPr="003510D6">
        <w:rPr>
          <w:lang w:val="ka-GE"/>
        </w:rPr>
        <w:t>,,</w:t>
      </w:r>
      <w:r w:rsidRPr="003510D6">
        <w:rPr>
          <w:rFonts w:ascii="Sylfaen" w:hAnsi="Sylfaen" w:cs="Sylfaen"/>
          <w:lang w:val="ka-GE"/>
        </w:rPr>
        <w:t>წამლისა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და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ფარმაცევტული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საქმიანობის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შესახებ</w:t>
      </w:r>
      <w:r w:rsidRPr="003510D6">
        <w:rPr>
          <w:lang w:val="ka-GE"/>
        </w:rPr>
        <w:t xml:space="preserve">“ </w:t>
      </w:r>
      <w:r w:rsidRPr="003510D6">
        <w:rPr>
          <w:rFonts w:ascii="Sylfaen" w:hAnsi="Sylfaen" w:cs="Sylfaen"/>
          <w:lang w:val="ka-GE"/>
        </w:rPr>
        <w:t>საქართველოს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კანონის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შესაბამისად</w:t>
      </w:r>
      <w:r w:rsidRPr="003510D6">
        <w:rPr>
          <w:lang w:val="ka-GE"/>
        </w:rPr>
        <w:t xml:space="preserve">, </w:t>
      </w:r>
      <w:r w:rsidRPr="003510D6">
        <w:rPr>
          <w:rFonts w:ascii="Sylfaen" w:hAnsi="Sylfaen" w:cs="Sylfaen"/>
        </w:rPr>
        <w:t>ფარმაცევტული</w:t>
      </w:r>
      <w:r w:rsidRPr="003510D6">
        <w:t xml:space="preserve"> </w:t>
      </w:r>
      <w:r w:rsidRPr="003510D6">
        <w:rPr>
          <w:rFonts w:ascii="Sylfaen" w:hAnsi="Sylfaen" w:cs="Sylfaen"/>
        </w:rPr>
        <w:t>პროდუქტის</w:t>
      </w:r>
      <w:r w:rsidRPr="003510D6">
        <w:t xml:space="preserve"> </w:t>
      </w:r>
      <w:r w:rsidRPr="003510D6">
        <w:rPr>
          <w:rFonts w:ascii="Sylfaen" w:hAnsi="Sylfaen" w:cs="Sylfaen"/>
        </w:rPr>
        <w:t>რეალიზაცია</w:t>
      </w:r>
      <w:r w:rsidRPr="003510D6">
        <w:t xml:space="preserve"> </w:t>
      </w:r>
      <w:r w:rsidRPr="003510D6">
        <w:rPr>
          <w:rFonts w:ascii="Sylfaen" w:hAnsi="Sylfaen" w:cs="Sylfaen"/>
          <w:lang w:val="ka-GE"/>
        </w:rPr>
        <w:t>დასაშვებია</w:t>
      </w:r>
      <w:r w:rsidRPr="003510D6">
        <w:rPr>
          <w:lang w:val="ka-GE"/>
        </w:rPr>
        <w:t xml:space="preserve">, </w:t>
      </w:r>
      <w:r w:rsidRPr="003510D6">
        <w:rPr>
          <w:rFonts w:ascii="Sylfaen" w:hAnsi="Sylfaen" w:cs="Sylfaen"/>
          <w:lang w:val="ka-GE"/>
        </w:rPr>
        <w:t>მხოლოდ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იმ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შემთხვევაში</w:t>
      </w:r>
      <w:r w:rsidRPr="003510D6">
        <w:rPr>
          <w:lang w:val="ka-GE"/>
        </w:rPr>
        <w:t xml:space="preserve">, </w:t>
      </w:r>
      <w:r w:rsidRPr="003510D6">
        <w:rPr>
          <w:rFonts w:ascii="Sylfaen" w:hAnsi="Sylfaen" w:cs="Sylfaen"/>
        </w:rPr>
        <w:t>თუ</w:t>
      </w:r>
      <w:r w:rsidRPr="003510D6">
        <w:t xml:space="preserve"> </w:t>
      </w:r>
      <w:r w:rsidRPr="003510D6">
        <w:rPr>
          <w:rFonts w:ascii="Sylfaen" w:hAnsi="Sylfaen" w:cs="Sylfaen"/>
          <w:lang w:val="ka-GE"/>
        </w:rPr>
        <w:t>მისი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რეალიზაცია</w:t>
      </w:r>
      <w:r w:rsidRPr="003510D6">
        <w:rPr>
          <w:lang w:val="ka-GE"/>
        </w:rPr>
        <w:t xml:space="preserve">, </w:t>
      </w:r>
      <w:r w:rsidRPr="003510D6">
        <w:rPr>
          <w:rFonts w:ascii="Sylfaen" w:hAnsi="Sylfaen" w:cs="Sylfaen"/>
          <w:lang w:val="ka-GE"/>
        </w:rPr>
        <w:t>შენახვა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და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განთავსება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</w:rPr>
        <w:t>ხორციელდება</w:t>
      </w:r>
      <w:r w:rsidRPr="003510D6">
        <w:t xml:space="preserve"> </w:t>
      </w:r>
      <w:r w:rsidRPr="003510D6">
        <w:rPr>
          <w:rFonts w:ascii="Sylfaen" w:hAnsi="Sylfaen" w:cs="Sylfaen"/>
        </w:rPr>
        <w:t>სანიტარიულ</w:t>
      </w:r>
      <w:r w:rsidRPr="003510D6">
        <w:t>-</w:t>
      </w:r>
      <w:r w:rsidRPr="003510D6">
        <w:rPr>
          <w:rFonts w:ascii="Sylfaen" w:hAnsi="Sylfaen" w:cs="Sylfaen"/>
        </w:rPr>
        <w:t>ჰიგიენური</w:t>
      </w:r>
      <w:r w:rsidRPr="003510D6">
        <w:t xml:space="preserve"> </w:t>
      </w:r>
      <w:r w:rsidRPr="003510D6">
        <w:rPr>
          <w:rFonts w:ascii="Sylfaen" w:hAnsi="Sylfaen" w:cs="Sylfaen"/>
        </w:rPr>
        <w:t>პირობების</w:t>
      </w:r>
      <w:r w:rsidRPr="003510D6">
        <w:t xml:space="preserve"> </w:t>
      </w:r>
      <w:r w:rsidRPr="003510D6">
        <w:rPr>
          <w:rFonts w:ascii="Sylfaen" w:hAnsi="Sylfaen" w:cs="Sylfaen"/>
        </w:rPr>
        <w:t>სრული</w:t>
      </w:r>
      <w:r w:rsidRPr="003510D6">
        <w:t xml:space="preserve"> </w:t>
      </w:r>
      <w:r w:rsidRPr="003510D6">
        <w:rPr>
          <w:rFonts w:ascii="Sylfaen" w:hAnsi="Sylfaen" w:cs="Sylfaen"/>
        </w:rPr>
        <w:t>დაცვით</w:t>
      </w:r>
      <w:r w:rsidRPr="003510D6">
        <w:rPr>
          <w:lang w:val="ka-GE"/>
        </w:rPr>
        <w:t xml:space="preserve">, </w:t>
      </w:r>
      <w:r w:rsidRPr="003510D6">
        <w:rPr>
          <w:rFonts w:ascii="Sylfaen" w:hAnsi="Sylfaen" w:cs="Sylfaen"/>
          <w:lang w:val="ka-GE"/>
        </w:rPr>
        <w:t>რომელიც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ავტორიზებული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აფთიაქისთვის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დადგენილია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სანებართვო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პირობებით</w:t>
      </w:r>
      <w:r w:rsidRPr="003510D6">
        <w:rPr>
          <w:lang w:val="ka-GE"/>
        </w:rPr>
        <w:t xml:space="preserve">,  </w:t>
      </w:r>
      <w:r w:rsidRPr="003510D6">
        <w:rPr>
          <w:rFonts w:ascii="Sylfaen" w:hAnsi="Sylfaen" w:cs="Sylfaen"/>
        </w:rPr>
        <w:t>აფთიაქის</w:t>
      </w:r>
      <w:r w:rsidRPr="003510D6">
        <w:t xml:space="preserve"> (</w:t>
      </w:r>
      <w:r w:rsidRPr="003510D6">
        <w:rPr>
          <w:rFonts w:ascii="Sylfaen" w:hAnsi="Sylfaen" w:cs="Sylfaen"/>
        </w:rPr>
        <w:t>სპეციალიზებული</w:t>
      </w:r>
      <w:r w:rsidRPr="003510D6">
        <w:t xml:space="preserve"> </w:t>
      </w:r>
      <w:r w:rsidRPr="003510D6">
        <w:rPr>
          <w:rFonts w:ascii="Sylfaen" w:hAnsi="Sylfaen" w:cs="Sylfaen"/>
        </w:rPr>
        <w:t>სავაჭრო</w:t>
      </w:r>
      <w:r w:rsidRPr="003510D6">
        <w:t xml:space="preserve"> </w:t>
      </w:r>
      <w:r w:rsidRPr="003510D6">
        <w:rPr>
          <w:rFonts w:ascii="Sylfaen" w:hAnsi="Sylfaen" w:cs="Sylfaen"/>
        </w:rPr>
        <w:t>ობიექტის</w:t>
      </w:r>
      <w:r w:rsidRPr="003510D6">
        <w:t xml:space="preserve">) </w:t>
      </w:r>
      <w:r w:rsidRPr="003510D6">
        <w:rPr>
          <w:rFonts w:ascii="Sylfaen" w:hAnsi="Sylfaen" w:cs="Sylfaen"/>
        </w:rPr>
        <w:t>და</w:t>
      </w:r>
      <w:r w:rsidRPr="003510D6">
        <w:t xml:space="preserve"> </w:t>
      </w:r>
      <w:r w:rsidRPr="003510D6">
        <w:rPr>
          <w:rFonts w:ascii="Sylfaen" w:hAnsi="Sylfaen" w:cs="Sylfaen"/>
        </w:rPr>
        <w:t>საცალო</w:t>
      </w:r>
      <w:r w:rsidRPr="003510D6">
        <w:t xml:space="preserve"> </w:t>
      </w:r>
      <w:r w:rsidRPr="003510D6">
        <w:rPr>
          <w:rFonts w:ascii="Sylfaen" w:hAnsi="Sylfaen" w:cs="Sylfaen"/>
        </w:rPr>
        <w:t>რეალიზაციის</w:t>
      </w:r>
      <w:r w:rsidRPr="003510D6">
        <w:t xml:space="preserve"> </w:t>
      </w:r>
      <w:r w:rsidRPr="003510D6">
        <w:rPr>
          <w:rFonts w:ascii="Sylfaen" w:hAnsi="Sylfaen" w:cs="Sylfaen"/>
        </w:rPr>
        <w:t>სავაჭრო</w:t>
      </w:r>
      <w:r w:rsidRPr="003510D6">
        <w:t xml:space="preserve"> </w:t>
      </w:r>
      <w:r w:rsidRPr="003510D6">
        <w:rPr>
          <w:rFonts w:ascii="Sylfaen" w:hAnsi="Sylfaen" w:cs="Sylfaen"/>
        </w:rPr>
        <w:t>ობიექტისათვის</w:t>
      </w:r>
      <w:r w:rsidRPr="003510D6">
        <w:t xml:space="preserve"> - “</w:t>
      </w:r>
      <w:r w:rsidRPr="003510D6">
        <w:rPr>
          <w:rFonts w:ascii="Sylfaen" w:hAnsi="Sylfaen" w:cs="Sylfaen"/>
        </w:rPr>
        <w:t>აფთიაქის</w:t>
      </w:r>
      <w:r w:rsidRPr="003510D6">
        <w:t xml:space="preserve"> (</w:t>
      </w:r>
      <w:r w:rsidRPr="003510D6">
        <w:rPr>
          <w:rFonts w:ascii="Sylfaen" w:hAnsi="Sylfaen" w:cs="Sylfaen"/>
        </w:rPr>
        <w:t>სპეციალიზებული</w:t>
      </w:r>
      <w:r w:rsidRPr="003510D6">
        <w:t xml:space="preserve"> </w:t>
      </w:r>
      <w:r w:rsidRPr="003510D6">
        <w:rPr>
          <w:rFonts w:ascii="Sylfaen" w:hAnsi="Sylfaen" w:cs="Sylfaen"/>
        </w:rPr>
        <w:t>სავაჭრო</w:t>
      </w:r>
      <w:r w:rsidRPr="003510D6">
        <w:t xml:space="preserve"> </w:t>
      </w:r>
      <w:r w:rsidRPr="003510D6">
        <w:rPr>
          <w:rFonts w:ascii="Sylfaen" w:hAnsi="Sylfaen" w:cs="Sylfaen"/>
        </w:rPr>
        <w:t>ობიექტის</w:t>
      </w:r>
      <w:r w:rsidRPr="003510D6">
        <w:t xml:space="preserve">) </w:t>
      </w:r>
      <w:r w:rsidRPr="003510D6">
        <w:rPr>
          <w:rFonts w:ascii="Sylfaen" w:hAnsi="Sylfaen" w:cs="Sylfaen"/>
        </w:rPr>
        <w:t>და</w:t>
      </w:r>
      <w:r w:rsidRPr="003510D6">
        <w:t xml:space="preserve"> </w:t>
      </w:r>
      <w:r w:rsidRPr="003510D6">
        <w:rPr>
          <w:rFonts w:ascii="Sylfaen" w:hAnsi="Sylfaen" w:cs="Sylfaen"/>
        </w:rPr>
        <w:t>საცალო</w:t>
      </w:r>
      <w:r w:rsidRPr="003510D6">
        <w:t xml:space="preserve"> </w:t>
      </w:r>
      <w:r w:rsidRPr="003510D6">
        <w:rPr>
          <w:rFonts w:ascii="Sylfaen" w:hAnsi="Sylfaen" w:cs="Sylfaen"/>
        </w:rPr>
        <w:t>რეალიზაციის</w:t>
      </w:r>
      <w:r w:rsidRPr="003510D6">
        <w:t xml:space="preserve"> </w:t>
      </w:r>
      <w:r w:rsidRPr="003510D6">
        <w:rPr>
          <w:rFonts w:ascii="Sylfaen" w:hAnsi="Sylfaen" w:cs="Sylfaen"/>
        </w:rPr>
        <w:t>სავაჭრო</w:t>
      </w:r>
      <w:r w:rsidRPr="003510D6">
        <w:t xml:space="preserve"> </w:t>
      </w:r>
      <w:r w:rsidRPr="003510D6">
        <w:rPr>
          <w:rFonts w:ascii="Sylfaen" w:hAnsi="Sylfaen" w:cs="Sylfaen"/>
        </w:rPr>
        <w:t>ობიექტის</w:t>
      </w:r>
      <w:r w:rsidRPr="003510D6">
        <w:t xml:space="preserve"> </w:t>
      </w:r>
      <w:r w:rsidRPr="003510D6">
        <w:rPr>
          <w:rFonts w:ascii="Sylfaen" w:hAnsi="Sylfaen" w:cs="Sylfaen"/>
        </w:rPr>
        <w:t>სანიტარიულ</w:t>
      </w:r>
      <w:r w:rsidRPr="003510D6">
        <w:t>-</w:t>
      </w:r>
      <w:r w:rsidRPr="003510D6">
        <w:rPr>
          <w:rFonts w:ascii="Sylfaen" w:hAnsi="Sylfaen" w:cs="Sylfaen"/>
        </w:rPr>
        <w:t>ჰიგიენურ</w:t>
      </w:r>
      <w:r w:rsidRPr="003510D6">
        <w:t>/</w:t>
      </w:r>
      <w:r w:rsidRPr="003510D6">
        <w:rPr>
          <w:rFonts w:ascii="Sylfaen" w:hAnsi="Sylfaen" w:cs="Sylfaen"/>
        </w:rPr>
        <w:t>ტექნიკური</w:t>
      </w:r>
      <w:r w:rsidRPr="003510D6">
        <w:t xml:space="preserve"> </w:t>
      </w:r>
      <w:r w:rsidRPr="003510D6">
        <w:rPr>
          <w:rFonts w:ascii="Sylfaen" w:hAnsi="Sylfaen" w:cs="Sylfaen"/>
        </w:rPr>
        <w:t>პირობები</w:t>
      </w:r>
      <w:r w:rsidRPr="003510D6">
        <w:rPr>
          <w:rFonts w:ascii="Sylfaen" w:hAnsi="Sylfaen" w:cs="Sylfaen"/>
          <w:lang w:val="ka-GE"/>
        </w:rPr>
        <w:t>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განსაზღვრის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შესახებ</w:t>
      </w:r>
      <w:r w:rsidRPr="003510D6">
        <w:rPr>
          <w:lang w:val="ka-GE"/>
        </w:rPr>
        <w:t xml:space="preserve">“ </w:t>
      </w:r>
      <w:r w:rsidRPr="003510D6">
        <w:rPr>
          <w:rFonts w:ascii="Sylfaen" w:hAnsi="Sylfaen" w:cs="Sylfaen"/>
          <w:lang w:val="ka-GE"/>
        </w:rPr>
        <w:t>საქართველოს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მთავრობის</w:t>
      </w:r>
      <w:r w:rsidRPr="003510D6">
        <w:rPr>
          <w:lang w:val="ka-GE"/>
        </w:rPr>
        <w:t xml:space="preserve"> 2014 </w:t>
      </w:r>
      <w:r w:rsidRPr="003510D6">
        <w:rPr>
          <w:rFonts w:ascii="Sylfaen" w:hAnsi="Sylfaen" w:cs="Sylfaen"/>
          <w:lang w:val="ka-GE"/>
        </w:rPr>
        <w:t>წლის</w:t>
      </w:r>
      <w:r w:rsidRPr="003510D6">
        <w:rPr>
          <w:lang w:val="ka-GE"/>
        </w:rPr>
        <w:t xml:space="preserve"> 29 </w:t>
      </w:r>
      <w:r w:rsidRPr="003510D6">
        <w:rPr>
          <w:rFonts w:ascii="Sylfaen" w:hAnsi="Sylfaen" w:cs="Sylfaen"/>
          <w:lang w:val="ka-GE"/>
        </w:rPr>
        <w:t>სექტემბრის</w:t>
      </w:r>
      <w:r w:rsidRPr="003510D6">
        <w:rPr>
          <w:lang w:val="ka-GE"/>
        </w:rPr>
        <w:t xml:space="preserve"> N575 </w:t>
      </w:r>
      <w:r w:rsidRPr="003510D6">
        <w:rPr>
          <w:rFonts w:ascii="Sylfaen" w:hAnsi="Sylfaen" w:cs="Sylfaen"/>
          <w:lang w:val="ka-GE"/>
        </w:rPr>
        <w:t>დადგენილებით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დამტკიცებული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ტექნიკური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რეგლამენტით</w:t>
      </w:r>
      <w:r w:rsidRPr="003510D6">
        <w:rPr>
          <w:lang w:val="ka-GE"/>
        </w:rPr>
        <w:t xml:space="preserve">, </w:t>
      </w:r>
      <w:r w:rsidRPr="003510D6">
        <w:rPr>
          <w:rFonts w:ascii="Sylfaen" w:hAnsi="Sylfaen" w:cs="Sylfaen"/>
          <w:lang w:val="ka-GE"/>
        </w:rPr>
        <w:t>ხოლო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პასუხისმგებლობის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ზომა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დადგენილი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პირობების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დარღვევისათვის</w:t>
      </w:r>
      <w:r w:rsidRPr="003510D6">
        <w:rPr>
          <w:lang w:val="ka-GE"/>
        </w:rPr>
        <w:t xml:space="preserve"> </w:t>
      </w:r>
      <w:r w:rsidR="00425B2C">
        <w:rPr>
          <w:rFonts w:ascii="Sylfaen" w:hAnsi="Sylfaen" w:cs="Sylfaen"/>
          <w:lang w:val="ka-GE"/>
        </w:rPr>
        <w:t xml:space="preserve">მოცემულია </w:t>
      </w:r>
      <w:r w:rsidRPr="003510D6">
        <w:rPr>
          <w:lang w:val="ka-GE"/>
        </w:rPr>
        <w:t>„</w:t>
      </w:r>
      <w:r w:rsidRPr="003510D6">
        <w:rPr>
          <w:rFonts w:ascii="Sylfaen" w:hAnsi="Sylfaen" w:cs="Sylfaen"/>
          <w:lang w:val="ka-GE"/>
        </w:rPr>
        <w:t>წამლისა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და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ფარმაცევტული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საქმიანობის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შესახებ</w:t>
      </w:r>
      <w:r w:rsidRPr="003510D6">
        <w:rPr>
          <w:lang w:val="ka-GE"/>
        </w:rPr>
        <w:t xml:space="preserve">“ </w:t>
      </w:r>
      <w:r w:rsidRPr="003510D6">
        <w:rPr>
          <w:rFonts w:ascii="Sylfaen" w:hAnsi="Sylfaen" w:cs="Sylfaen"/>
          <w:lang w:val="ka-GE"/>
        </w:rPr>
        <w:t>საქართველოს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კანონით</w:t>
      </w:r>
      <w:r w:rsidRPr="003510D6">
        <w:rPr>
          <w:lang w:val="ka-GE"/>
        </w:rPr>
        <w:t xml:space="preserve">. </w:t>
      </w:r>
    </w:p>
    <w:p w:rsidR="00425B2C" w:rsidRDefault="00425B2C" w:rsidP="00425B2C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      რაც შეეხება </w:t>
      </w:r>
      <w:r w:rsidR="003510D6" w:rsidRPr="003510D6">
        <w:rPr>
          <w:rFonts w:ascii="Sylfaen" w:hAnsi="Sylfaen" w:cs="Sylfaen"/>
          <w:lang w:val="ka-GE"/>
        </w:rPr>
        <w:t>მეორე</w:t>
      </w:r>
      <w:r w:rsidR="003510D6" w:rsidRPr="003510D6">
        <w:rPr>
          <w:lang w:val="ka-GE"/>
        </w:rPr>
        <w:t xml:space="preserve"> </w:t>
      </w:r>
      <w:r w:rsidR="003510D6" w:rsidRPr="003510D6">
        <w:rPr>
          <w:rFonts w:ascii="Sylfaen" w:hAnsi="Sylfaen" w:cs="Sylfaen"/>
          <w:lang w:val="ka-GE"/>
        </w:rPr>
        <w:t>და</w:t>
      </w:r>
      <w:r w:rsidR="003510D6" w:rsidRPr="003510D6">
        <w:rPr>
          <w:lang w:val="ka-GE"/>
        </w:rPr>
        <w:t xml:space="preserve"> </w:t>
      </w:r>
      <w:r w:rsidR="003510D6" w:rsidRPr="003510D6">
        <w:rPr>
          <w:rFonts w:ascii="Sylfaen" w:hAnsi="Sylfaen" w:cs="Sylfaen"/>
          <w:lang w:val="ka-GE"/>
        </w:rPr>
        <w:t>მე</w:t>
      </w:r>
      <w:r w:rsidR="003510D6" w:rsidRPr="003510D6">
        <w:rPr>
          <w:lang w:val="ka-GE"/>
        </w:rPr>
        <w:t xml:space="preserve">-3 </w:t>
      </w:r>
      <w:r w:rsidR="003510D6" w:rsidRPr="003510D6">
        <w:rPr>
          <w:rFonts w:ascii="Sylfaen" w:hAnsi="Sylfaen" w:cs="Sylfaen"/>
          <w:lang w:val="ka-GE"/>
        </w:rPr>
        <w:t>ჯგუფისთვის</w:t>
      </w:r>
      <w:r w:rsidR="003510D6" w:rsidRPr="003510D6">
        <w:rPr>
          <w:lang w:val="ka-GE"/>
        </w:rPr>
        <w:t xml:space="preserve"> </w:t>
      </w:r>
      <w:r w:rsidR="003510D6" w:rsidRPr="003510D6">
        <w:rPr>
          <w:rFonts w:ascii="Sylfaen" w:hAnsi="Sylfaen" w:cs="Sylfaen"/>
          <w:lang w:val="ka-GE"/>
        </w:rPr>
        <w:t>მიკუთვნებული</w:t>
      </w:r>
      <w:r w:rsidR="003510D6" w:rsidRPr="003510D6">
        <w:rPr>
          <w:lang w:val="ka-GE"/>
        </w:rPr>
        <w:t xml:space="preserve"> </w:t>
      </w:r>
      <w:r w:rsidR="003510D6" w:rsidRPr="003510D6">
        <w:rPr>
          <w:rFonts w:ascii="Sylfaen" w:hAnsi="Sylfaen" w:cs="Sylfaen"/>
          <w:lang w:val="ka-GE"/>
        </w:rPr>
        <w:t>ფარმაცევტული</w:t>
      </w:r>
      <w:r w:rsidR="003510D6" w:rsidRPr="003510D6">
        <w:rPr>
          <w:lang w:val="ka-GE"/>
        </w:rPr>
        <w:t xml:space="preserve"> </w:t>
      </w:r>
      <w:r w:rsidR="003510D6" w:rsidRPr="003510D6">
        <w:rPr>
          <w:rFonts w:ascii="Sylfaen" w:hAnsi="Sylfaen" w:cs="Sylfaen"/>
          <w:lang w:val="ka-GE"/>
        </w:rPr>
        <w:t>პროდუქტის</w:t>
      </w:r>
      <w:r w:rsidR="003510D6" w:rsidRPr="003510D6">
        <w:rPr>
          <w:lang w:val="ka-GE"/>
        </w:rPr>
        <w:t xml:space="preserve"> </w:t>
      </w:r>
      <w:r w:rsidR="003510D6" w:rsidRPr="00425B2C">
        <w:rPr>
          <w:rFonts w:ascii="Sylfaen" w:hAnsi="Sylfaen" w:cs="Sylfaen"/>
          <w:b/>
          <w:lang w:val="ka-GE"/>
        </w:rPr>
        <w:t>საბითუმო</w:t>
      </w:r>
      <w:r w:rsidR="003510D6" w:rsidRPr="00425B2C">
        <w:rPr>
          <w:b/>
          <w:lang w:val="ka-GE"/>
        </w:rPr>
        <w:t xml:space="preserve"> </w:t>
      </w:r>
      <w:r w:rsidR="003510D6" w:rsidRPr="00425B2C">
        <w:rPr>
          <w:rFonts w:ascii="Sylfaen" w:hAnsi="Sylfaen" w:cs="Sylfaen"/>
          <w:b/>
          <w:lang w:val="ka-GE"/>
        </w:rPr>
        <w:t>რეალიზაცი</w:t>
      </w:r>
      <w:r w:rsidRPr="00425B2C">
        <w:rPr>
          <w:rFonts w:ascii="Sylfaen" w:hAnsi="Sylfaen" w:cs="Sylfaen"/>
          <w:b/>
          <w:lang w:val="ka-GE"/>
        </w:rPr>
        <w:t>ი</w:t>
      </w:r>
      <w:r w:rsidR="003510D6" w:rsidRPr="00425B2C">
        <w:rPr>
          <w:rFonts w:ascii="Sylfaen" w:hAnsi="Sylfaen" w:cs="Sylfaen"/>
          <w:b/>
          <w:lang w:val="ka-GE"/>
        </w:rPr>
        <w:t>ს</w:t>
      </w:r>
      <w:r w:rsidR="003510D6" w:rsidRPr="003510D6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  <w:r w:rsidR="003510D6" w:rsidRPr="003510D6">
        <w:rPr>
          <w:rFonts w:ascii="Sylfaen" w:hAnsi="Sylfaen" w:cs="Sylfaen"/>
          <w:lang w:val="ka-GE"/>
        </w:rPr>
        <w:t>პირობებ</w:t>
      </w:r>
      <w:r>
        <w:rPr>
          <w:rFonts w:ascii="Sylfaen" w:hAnsi="Sylfaen" w:cs="Sylfaen"/>
          <w:lang w:val="ka-GE"/>
        </w:rPr>
        <w:t xml:space="preserve">ს, იგი დამტკიცებულ იქნა </w:t>
      </w:r>
      <w:r w:rsidRPr="003510D6">
        <w:rPr>
          <w:rFonts w:ascii="Sylfaen" w:hAnsi="Sylfaen" w:cs="Sylfaen"/>
          <w:lang w:val="ka-GE"/>
        </w:rPr>
        <w:t>საქართველოს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მთავრობის</w:t>
      </w:r>
      <w:r w:rsidRPr="003510D6">
        <w:rPr>
          <w:lang w:val="ka-GE"/>
        </w:rPr>
        <w:t xml:space="preserve"> 2017 </w:t>
      </w:r>
      <w:r w:rsidRPr="003510D6">
        <w:rPr>
          <w:rFonts w:ascii="Sylfaen" w:hAnsi="Sylfaen" w:cs="Sylfaen"/>
          <w:lang w:val="ka-GE"/>
        </w:rPr>
        <w:t>წლის</w:t>
      </w:r>
      <w:r w:rsidRPr="003510D6">
        <w:rPr>
          <w:lang w:val="ka-GE"/>
        </w:rPr>
        <w:t xml:space="preserve"> 25 </w:t>
      </w:r>
      <w:r w:rsidRPr="003510D6">
        <w:rPr>
          <w:rFonts w:ascii="Sylfaen" w:hAnsi="Sylfaen" w:cs="Sylfaen"/>
          <w:lang w:val="ka-GE"/>
        </w:rPr>
        <w:t>აპრილის</w:t>
      </w:r>
      <w:r w:rsidRPr="003510D6">
        <w:rPr>
          <w:lang w:val="ka-GE"/>
        </w:rPr>
        <w:t xml:space="preserve">   №206 </w:t>
      </w:r>
      <w:r w:rsidRPr="003510D6">
        <w:rPr>
          <w:rFonts w:ascii="Sylfaen" w:hAnsi="Sylfaen" w:cs="Sylfaen"/>
          <w:lang w:val="ka-GE"/>
        </w:rPr>
        <w:t>დადგენილებით</w:t>
      </w:r>
      <w:r>
        <w:rPr>
          <w:rFonts w:ascii="Sylfaen" w:hAnsi="Sylfaen" w:cs="Sylfaen"/>
          <w:lang w:val="ka-GE"/>
        </w:rPr>
        <w:t xml:space="preserve"> </w:t>
      </w:r>
      <w:r w:rsidR="004A3B78">
        <w:rPr>
          <w:rFonts w:ascii="Sylfaen" w:hAnsi="Sylfaen" w:cs="Sylfaen"/>
          <w:lang w:val="ka-GE"/>
        </w:rPr>
        <w:t xml:space="preserve">(ტექნიკური რეგლამენტი </w:t>
      </w:r>
      <w:r w:rsidR="003510D6" w:rsidRPr="003510D6">
        <w:rPr>
          <w:lang w:val="ka-GE"/>
        </w:rPr>
        <w:t xml:space="preserve">- </w:t>
      </w:r>
      <w:r w:rsidR="003510D6" w:rsidRPr="003510D6">
        <w:rPr>
          <w:rFonts w:ascii="Sylfaen" w:hAnsi="Sylfaen" w:cs="Sylfaen"/>
          <w:lang w:val="ka-GE"/>
        </w:rPr>
        <w:t>ფარმაცევტული</w:t>
      </w:r>
      <w:r w:rsidR="003510D6" w:rsidRPr="003510D6">
        <w:rPr>
          <w:lang w:val="ka-GE"/>
        </w:rPr>
        <w:t xml:space="preserve"> </w:t>
      </w:r>
      <w:r w:rsidR="003510D6" w:rsidRPr="003510D6">
        <w:rPr>
          <w:rFonts w:ascii="Sylfaen" w:hAnsi="Sylfaen" w:cs="Sylfaen"/>
          <w:lang w:val="ka-GE"/>
        </w:rPr>
        <w:t>პროდუქტის</w:t>
      </w:r>
      <w:r w:rsidR="003510D6" w:rsidRPr="003510D6">
        <w:rPr>
          <w:lang w:val="ka-GE"/>
        </w:rPr>
        <w:t xml:space="preserve"> </w:t>
      </w:r>
      <w:r w:rsidR="003510D6" w:rsidRPr="003510D6">
        <w:rPr>
          <w:rFonts w:ascii="Sylfaen" w:hAnsi="Sylfaen" w:cs="Sylfaen"/>
          <w:lang w:val="ka-GE"/>
        </w:rPr>
        <w:t>საბითუმო</w:t>
      </w:r>
      <w:r w:rsidR="003510D6" w:rsidRPr="003510D6">
        <w:rPr>
          <w:lang w:val="ka-GE"/>
        </w:rPr>
        <w:t xml:space="preserve"> </w:t>
      </w:r>
      <w:r w:rsidR="003510D6" w:rsidRPr="003510D6">
        <w:rPr>
          <w:rFonts w:ascii="Sylfaen" w:hAnsi="Sylfaen" w:cs="Sylfaen"/>
          <w:lang w:val="ka-GE"/>
        </w:rPr>
        <w:t>რეალიზაციის</w:t>
      </w:r>
      <w:r w:rsidR="003510D6" w:rsidRPr="003510D6">
        <w:rPr>
          <w:lang w:val="ka-GE"/>
        </w:rPr>
        <w:t xml:space="preserve"> </w:t>
      </w:r>
      <w:r w:rsidR="003510D6" w:rsidRPr="003510D6">
        <w:rPr>
          <w:rFonts w:ascii="Sylfaen" w:hAnsi="Sylfaen" w:cs="Sylfaen"/>
          <w:lang w:val="ka-GE"/>
        </w:rPr>
        <w:t>პირობების</w:t>
      </w:r>
      <w:r w:rsidR="003510D6" w:rsidRPr="003510D6">
        <w:rPr>
          <w:lang w:val="ka-GE"/>
        </w:rPr>
        <w:t xml:space="preserve"> </w:t>
      </w:r>
      <w:r w:rsidR="004A3B78">
        <w:rPr>
          <w:rFonts w:ascii="Sylfaen" w:hAnsi="Sylfaen" w:cs="Sylfaen"/>
          <w:lang w:val="ka-GE"/>
        </w:rPr>
        <w:t>თაობაზე)</w:t>
      </w:r>
      <w:r>
        <w:rPr>
          <w:rFonts w:ascii="Sylfaen" w:hAnsi="Sylfaen" w:cs="Sylfaen"/>
          <w:lang w:val="ka-GE"/>
        </w:rPr>
        <w:t xml:space="preserve">. წარმოდგენილი ცვლილების მიზანია, </w:t>
      </w:r>
      <w:r>
        <w:rPr>
          <w:rFonts w:ascii="Sylfaen" w:hAnsi="Sylfaen"/>
          <w:lang w:val="ka-GE"/>
        </w:rPr>
        <w:t xml:space="preserve">დააზუსტოს </w:t>
      </w:r>
      <w:r w:rsidR="004A3B78">
        <w:rPr>
          <w:rFonts w:ascii="Sylfaen" w:hAnsi="Sylfaen"/>
          <w:lang w:val="ka-GE"/>
        </w:rPr>
        <w:t xml:space="preserve">საბითუმო რეალიზაციისას </w:t>
      </w:r>
      <w:r>
        <w:rPr>
          <w:rFonts w:ascii="Sylfaen" w:hAnsi="Sylfaen"/>
          <w:lang w:val="ka-GE"/>
        </w:rPr>
        <w:t>ტექნიკური რეგ</w:t>
      </w:r>
      <w:r w:rsidR="004A3B78">
        <w:rPr>
          <w:rFonts w:ascii="Sylfaen" w:hAnsi="Sylfaen"/>
          <w:lang w:val="ka-GE"/>
        </w:rPr>
        <w:t>ლა</w:t>
      </w:r>
      <w:r>
        <w:rPr>
          <w:rFonts w:ascii="Sylfaen" w:hAnsi="Sylfaen"/>
          <w:lang w:val="ka-GE"/>
        </w:rPr>
        <w:t xml:space="preserve">მენტით დადგენილი მოთხოვნების </w:t>
      </w:r>
      <w:r w:rsidR="004A3B78">
        <w:rPr>
          <w:rFonts w:ascii="Sylfaen" w:hAnsi="Sylfaen"/>
          <w:lang w:val="ka-GE"/>
        </w:rPr>
        <w:t xml:space="preserve">დარღვევით გამოწვეული </w:t>
      </w:r>
      <w:r>
        <w:rPr>
          <w:rFonts w:ascii="Sylfaen" w:hAnsi="Sylfaen"/>
          <w:lang w:val="ka-GE"/>
        </w:rPr>
        <w:t>პასუხისმგელობის ზომები. კერძოდ</w:t>
      </w:r>
      <w:r w:rsidR="004A3B7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ცვლილების </w:t>
      </w:r>
      <w:r w:rsidR="004A3B78">
        <w:rPr>
          <w:rFonts w:ascii="Sylfaen" w:hAnsi="Sylfaen"/>
          <w:lang w:val="ka-GE"/>
        </w:rPr>
        <w:t xml:space="preserve">თანახმად, </w:t>
      </w:r>
      <w:r>
        <w:rPr>
          <w:rFonts w:ascii="Sylfaen" w:hAnsi="Sylfaen"/>
          <w:lang w:val="ka-GE"/>
        </w:rPr>
        <w:t xml:space="preserve">ტექნიკურ რეგლამენტს ემატება </w:t>
      </w:r>
      <w:r w:rsidRPr="003510D6">
        <w:t>32-</w:t>
      </w:r>
      <w:r w:rsidRPr="003510D6">
        <w:rPr>
          <w:rFonts w:ascii="Sylfaen" w:hAnsi="Sylfaen" w:cs="Sylfaen"/>
        </w:rPr>
        <w:t>ე</w:t>
      </w:r>
      <w:r w:rsidRPr="003510D6">
        <w:t xml:space="preserve"> </w:t>
      </w:r>
      <w:r w:rsidRPr="003510D6">
        <w:rPr>
          <w:rFonts w:ascii="Sylfaen" w:hAnsi="Sylfaen" w:cs="Sylfaen"/>
        </w:rPr>
        <w:t>პუნქტი</w:t>
      </w:r>
      <w:r w:rsidRPr="003510D6">
        <w:rPr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რომლის </w:t>
      </w:r>
      <w:r w:rsidR="004A3B78">
        <w:rPr>
          <w:rFonts w:ascii="Sylfaen" w:hAnsi="Sylfaen"/>
          <w:lang w:val="ka-GE"/>
        </w:rPr>
        <w:t>მიხედვითც:</w:t>
      </w:r>
      <w:r>
        <w:rPr>
          <w:rFonts w:ascii="Sylfaen" w:hAnsi="Sylfaen"/>
          <w:lang w:val="ka-GE"/>
        </w:rPr>
        <w:t xml:space="preserve"> </w:t>
      </w:r>
    </w:p>
    <w:p w:rsidR="00425B2C" w:rsidRPr="004A3B78" w:rsidRDefault="00425B2C" w:rsidP="00425B2C">
      <w:pPr>
        <w:jc w:val="both"/>
        <w:rPr>
          <w:b/>
        </w:rPr>
      </w:pPr>
      <w:r w:rsidRPr="004A3B78">
        <w:rPr>
          <w:rFonts w:ascii="Sylfaen" w:hAnsi="Sylfaen" w:cs="Sylfaen"/>
          <w:b/>
          <w:lang w:val="ka-GE"/>
        </w:rPr>
        <w:t>„</w:t>
      </w:r>
      <w:r w:rsidRPr="004A3B78">
        <w:rPr>
          <w:rFonts w:ascii="Sylfaen" w:hAnsi="Sylfaen" w:cs="Sylfaen"/>
          <w:b/>
          <w:lang w:val="ka-GE"/>
        </w:rPr>
        <w:t>წინამდებარე</w:t>
      </w:r>
      <w:r w:rsidRPr="004A3B78">
        <w:rPr>
          <w:b/>
          <w:lang w:val="ka-GE"/>
        </w:rPr>
        <w:t xml:space="preserve"> </w:t>
      </w:r>
      <w:r w:rsidRPr="004A3B78">
        <w:rPr>
          <w:rFonts w:ascii="Sylfaen" w:hAnsi="Sylfaen" w:cs="Sylfaen"/>
          <w:b/>
          <w:lang w:val="ka-GE"/>
        </w:rPr>
        <w:t>დადგენილებით</w:t>
      </w:r>
      <w:r w:rsidRPr="004A3B78">
        <w:rPr>
          <w:b/>
          <w:lang w:val="ka-GE"/>
        </w:rPr>
        <w:t xml:space="preserve"> </w:t>
      </w:r>
      <w:r w:rsidRPr="004A3B78">
        <w:rPr>
          <w:rFonts w:ascii="Sylfaen" w:hAnsi="Sylfaen" w:cs="Sylfaen"/>
          <w:b/>
          <w:lang w:val="ka-GE"/>
        </w:rPr>
        <w:t>განსაზღვრული</w:t>
      </w:r>
      <w:r w:rsidRPr="004A3B78">
        <w:rPr>
          <w:b/>
          <w:lang w:val="ka-GE"/>
        </w:rPr>
        <w:t xml:space="preserve"> </w:t>
      </w:r>
      <w:r w:rsidRPr="004A3B78">
        <w:rPr>
          <w:rFonts w:ascii="Sylfaen" w:hAnsi="Sylfaen" w:cs="Sylfaen"/>
          <w:b/>
          <w:lang w:val="ka-GE"/>
        </w:rPr>
        <w:t>მოთხოვნების</w:t>
      </w:r>
      <w:r w:rsidRPr="004A3B78">
        <w:rPr>
          <w:b/>
          <w:lang w:val="ka-GE"/>
        </w:rPr>
        <w:t>/</w:t>
      </w:r>
      <w:r w:rsidRPr="004A3B78">
        <w:rPr>
          <w:rFonts w:ascii="Sylfaen" w:hAnsi="Sylfaen" w:cs="Sylfaen"/>
          <w:b/>
          <w:lang w:val="ka-GE"/>
        </w:rPr>
        <w:t>პირობების</w:t>
      </w:r>
      <w:r w:rsidRPr="004A3B78">
        <w:rPr>
          <w:b/>
          <w:lang w:val="ka-GE"/>
        </w:rPr>
        <w:t xml:space="preserve"> </w:t>
      </w:r>
      <w:r w:rsidRPr="004A3B78">
        <w:rPr>
          <w:rFonts w:ascii="Sylfaen" w:hAnsi="Sylfaen" w:cs="Sylfaen"/>
          <w:b/>
          <w:lang w:val="ka-GE"/>
        </w:rPr>
        <w:t>დარღვევ</w:t>
      </w:r>
      <w:r w:rsidRPr="004A3B78">
        <w:rPr>
          <w:rFonts w:ascii="Sylfaen" w:hAnsi="Sylfaen" w:cs="Sylfaen"/>
          <w:b/>
          <w:lang w:val="ka-GE"/>
        </w:rPr>
        <w:t xml:space="preserve">ა გამოიწვევს </w:t>
      </w:r>
      <w:r w:rsidRPr="004A3B78">
        <w:rPr>
          <w:b/>
        </w:rPr>
        <w:t>„</w:t>
      </w:r>
      <w:r w:rsidRPr="004A3B78">
        <w:rPr>
          <w:rFonts w:ascii="Sylfaen" w:hAnsi="Sylfaen" w:cs="Sylfaen"/>
          <w:b/>
        </w:rPr>
        <w:t>წამლისა</w:t>
      </w:r>
      <w:r w:rsidRPr="004A3B78">
        <w:rPr>
          <w:b/>
        </w:rPr>
        <w:t xml:space="preserve"> </w:t>
      </w:r>
      <w:r w:rsidRPr="004A3B78">
        <w:rPr>
          <w:rFonts w:ascii="Sylfaen" w:hAnsi="Sylfaen" w:cs="Sylfaen"/>
          <w:b/>
        </w:rPr>
        <w:t>და</w:t>
      </w:r>
      <w:r w:rsidRPr="004A3B78">
        <w:rPr>
          <w:b/>
        </w:rPr>
        <w:t xml:space="preserve"> </w:t>
      </w:r>
      <w:r w:rsidRPr="004A3B78">
        <w:rPr>
          <w:rFonts w:ascii="Sylfaen" w:hAnsi="Sylfaen" w:cs="Sylfaen"/>
          <w:b/>
        </w:rPr>
        <w:t>ფარმაცევტული</w:t>
      </w:r>
      <w:r w:rsidRPr="004A3B78">
        <w:rPr>
          <w:b/>
        </w:rPr>
        <w:t xml:space="preserve"> </w:t>
      </w:r>
      <w:r w:rsidRPr="004A3B78">
        <w:rPr>
          <w:rFonts w:ascii="Sylfaen" w:hAnsi="Sylfaen" w:cs="Sylfaen"/>
          <w:b/>
        </w:rPr>
        <w:t>საქმიანობის</w:t>
      </w:r>
      <w:r w:rsidRPr="004A3B78">
        <w:rPr>
          <w:b/>
        </w:rPr>
        <w:t xml:space="preserve"> </w:t>
      </w:r>
      <w:r w:rsidRPr="004A3B78">
        <w:rPr>
          <w:rFonts w:ascii="Sylfaen" w:hAnsi="Sylfaen" w:cs="Sylfaen"/>
          <w:b/>
        </w:rPr>
        <w:t>შესახებ</w:t>
      </w:r>
      <w:r w:rsidRPr="004A3B78">
        <w:rPr>
          <w:b/>
        </w:rPr>
        <w:t xml:space="preserve">“ </w:t>
      </w:r>
      <w:r w:rsidRPr="004A3B78">
        <w:rPr>
          <w:rFonts w:ascii="Sylfaen" w:hAnsi="Sylfaen" w:cs="Sylfaen"/>
          <w:b/>
        </w:rPr>
        <w:t>საქართველოს</w:t>
      </w:r>
      <w:r w:rsidRPr="004A3B78">
        <w:rPr>
          <w:b/>
        </w:rPr>
        <w:t xml:space="preserve"> </w:t>
      </w:r>
      <w:r w:rsidRPr="004A3B78">
        <w:rPr>
          <w:rFonts w:ascii="Sylfaen" w:hAnsi="Sylfaen" w:cs="Sylfaen"/>
          <w:b/>
        </w:rPr>
        <w:t>კანონის</w:t>
      </w:r>
      <w:r w:rsidRPr="004A3B78">
        <w:rPr>
          <w:b/>
        </w:rPr>
        <w:t xml:space="preserve"> 37</w:t>
      </w:r>
      <w:r w:rsidRPr="004A3B78">
        <w:rPr>
          <w:b/>
          <w:vertAlign w:val="superscript"/>
        </w:rPr>
        <w:t>4</w:t>
      </w:r>
      <w:r w:rsidRPr="004A3B78">
        <w:rPr>
          <w:b/>
        </w:rPr>
        <w:t xml:space="preserve"> </w:t>
      </w:r>
      <w:r w:rsidRPr="004A3B78">
        <w:rPr>
          <w:rFonts w:ascii="Sylfaen" w:hAnsi="Sylfaen" w:cs="Sylfaen"/>
          <w:b/>
        </w:rPr>
        <w:t>მუხლის</w:t>
      </w:r>
      <w:r w:rsidRPr="004A3B78">
        <w:rPr>
          <w:b/>
        </w:rPr>
        <w:t xml:space="preserve"> </w:t>
      </w:r>
      <w:r w:rsidRPr="004A3B78">
        <w:rPr>
          <w:rFonts w:ascii="Sylfaen" w:hAnsi="Sylfaen" w:cs="Sylfaen"/>
          <w:b/>
        </w:rPr>
        <w:t>მე</w:t>
      </w:r>
      <w:r w:rsidRPr="004A3B78">
        <w:rPr>
          <w:b/>
        </w:rPr>
        <w:t xml:space="preserve">-3 </w:t>
      </w:r>
      <w:r w:rsidRPr="004A3B78">
        <w:rPr>
          <w:rFonts w:ascii="Sylfaen" w:hAnsi="Sylfaen" w:cs="Sylfaen"/>
          <w:b/>
        </w:rPr>
        <w:t>და</w:t>
      </w:r>
      <w:r w:rsidRPr="004A3B78">
        <w:rPr>
          <w:b/>
        </w:rPr>
        <w:t xml:space="preserve"> </w:t>
      </w:r>
      <w:r w:rsidRPr="004A3B78">
        <w:rPr>
          <w:rFonts w:ascii="Sylfaen" w:hAnsi="Sylfaen" w:cs="Sylfaen"/>
          <w:b/>
        </w:rPr>
        <w:t>მე</w:t>
      </w:r>
      <w:r w:rsidRPr="004A3B78">
        <w:rPr>
          <w:b/>
        </w:rPr>
        <w:t xml:space="preserve">-4 </w:t>
      </w:r>
      <w:r w:rsidRPr="004A3B78">
        <w:rPr>
          <w:rFonts w:ascii="Sylfaen" w:hAnsi="Sylfaen" w:cs="Sylfaen"/>
          <w:b/>
        </w:rPr>
        <w:t>პუნქტების</w:t>
      </w:r>
      <w:r w:rsidRPr="004A3B78">
        <w:rPr>
          <w:b/>
        </w:rPr>
        <w:t xml:space="preserve">  </w:t>
      </w:r>
      <w:r w:rsidRPr="004A3B78">
        <w:rPr>
          <w:rFonts w:ascii="Sylfaen" w:hAnsi="Sylfaen"/>
          <w:b/>
          <w:lang w:val="ka-GE"/>
        </w:rPr>
        <w:t>გათვალისწინებულ პასუხისმგებლობას.</w:t>
      </w:r>
      <w:r w:rsidR="004A3B78" w:rsidRPr="004A3B78">
        <w:rPr>
          <w:rFonts w:ascii="Sylfaen" w:hAnsi="Sylfaen"/>
          <w:b/>
          <w:lang w:val="ka-GE"/>
        </w:rPr>
        <w:t>“.</w:t>
      </w:r>
    </w:p>
    <w:p w:rsidR="004A3B78" w:rsidRPr="003510D6" w:rsidRDefault="004A3B78" w:rsidP="004A3B78">
      <w:pPr>
        <w:ind w:firstLine="72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რაც შეეხება ჯარიმის ოდენობას  - „წამლისა და ფარმაცევტული საქმიანობის შესახებ“ საქართველოს კანონის თანახმად  იგი შეადგენს 500 ლარს, ხოლო განმეორების შემთხვევაში  ჯარიმის ოდენობა განისაზღვრება 1000 ლარით. </w:t>
      </w:r>
    </w:p>
    <w:p w:rsidR="003510D6" w:rsidRPr="003510D6" w:rsidRDefault="003510D6" w:rsidP="003510D6">
      <w:pPr>
        <w:jc w:val="both"/>
        <w:rPr>
          <w:lang w:val="ka-GE"/>
        </w:rPr>
      </w:pPr>
    </w:p>
    <w:p w:rsidR="003510D6" w:rsidRPr="003510D6" w:rsidRDefault="003510D6" w:rsidP="003510D6">
      <w:pPr>
        <w:jc w:val="both"/>
        <w:rPr>
          <w:lang w:val="ka-GE"/>
        </w:rPr>
      </w:pPr>
      <w:r w:rsidRPr="003510D6">
        <w:rPr>
          <w:b/>
          <w:lang w:val="ka-GE"/>
        </w:rPr>
        <w:t xml:space="preserve">2. </w:t>
      </w:r>
      <w:r w:rsidRPr="003510D6">
        <w:rPr>
          <w:rFonts w:ascii="Sylfaen" w:hAnsi="Sylfaen" w:cs="Sylfaen"/>
          <w:b/>
          <w:lang w:val="ka-GE"/>
        </w:rPr>
        <w:t>პროექტის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მიღებით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გამოწვეული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საფინანსო</w:t>
      </w:r>
      <w:r w:rsidRPr="003510D6">
        <w:rPr>
          <w:b/>
          <w:lang w:val="ka-GE"/>
        </w:rPr>
        <w:t>-</w:t>
      </w:r>
      <w:r w:rsidRPr="003510D6">
        <w:rPr>
          <w:rFonts w:ascii="Sylfaen" w:hAnsi="Sylfaen" w:cs="Sylfaen"/>
          <w:b/>
          <w:lang w:val="ka-GE"/>
        </w:rPr>
        <w:t>ეკონომიკური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შედეგები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გაანგარიშება</w:t>
      </w:r>
    </w:p>
    <w:p w:rsidR="003510D6" w:rsidRPr="003510D6" w:rsidRDefault="003510D6" w:rsidP="003510D6">
      <w:pPr>
        <w:jc w:val="both"/>
        <w:rPr>
          <w:lang w:val="ka-GE"/>
        </w:rPr>
      </w:pPr>
      <w:r w:rsidRPr="003510D6">
        <w:rPr>
          <w:rFonts w:ascii="Sylfaen" w:hAnsi="Sylfaen" w:cs="Sylfaen"/>
          <w:lang w:val="ka-GE"/>
        </w:rPr>
        <w:lastRenderedPageBreak/>
        <w:t>დადგენილების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პროექტის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მიღება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არ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გამოიწვევს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დამატებითი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სახსრების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გამოყოფას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სახელმწიფო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ბიუჯეტიდან</w:t>
      </w:r>
      <w:r w:rsidRPr="003510D6">
        <w:rPr>
          <w:lang w:val="ka-GE"/>
        </w:rPr>
        <w:t>.</w:t>
      </w:r>
    </w:p>
    <w:p w:rsidR="003510D6" w:rsidRPr="003510D6" w:rsidRDefault="003510D6" w:rsidP="003510D6">
      <w:pPr>
        <w:jc w:val="both"/>
        <w:rPr>
          <w:lang w:val="ka-GE"/>
        </w:rPr>
      </w:pPr>
    </w:p>
    <w:p w:rsidR="003510D6" w:rsidRPr="003510D6" w:rsidRDefault="003510D6" w:rsidP="003510D6">
      <w:pPr>
        <w:jc w:val="both"/>
        <w:rPr>
          <w:lang w:val="ka-GE"/>
        </w:rPr>
      </w:pPr>
      <w:r w:rsidRPr="003510D6">
        <w:rPr>
          <w:b/>
          <w:lang w:val="ka-GE"/>
        </w:rPr>
        <w:t xml:space="preserve">3. </w:t>
      </w:r>
      <w:r w:rsidRPr="003510D6">
        <w:rPr>
          <w:rFonts w:ascii="Sylfaen" w:hAnsi="Sylfaen" w:cs="Sylfaen"/>
          <w:b/>
          <w:lang w:val="ka-GE"/>
        </w:rPr>
        <w:t>პროექტის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განხორციელების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ვადები</w:t>
      </w:r>
    </w:p>
    <w:p w:rsidR="003510D6" w:rsidRPr="003510D6" w:rsidRDefault="003510D6" w:rsidP="003510D6">
      <w:pPr>
        <w:jc w:val="both"/>
        <w:rPr>
          <w:lang w:val="ka-GE"/>
        </w:rPr>
      </w:pPr>
      <w:r w:rsidRPr="003510D6">
        <w:rPr>
          <w:rFonts w:ascii="Sylfaen" w:hAnsi="Sylfaen" w:cs="Sylfaen"/>
          <w:lang w:val="ka-GE"/>
        </w:rPr>
        <w:t>დადგენილების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პროექტის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განხორციელება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არ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უკავშირდება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რაიმე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კონკრეტულ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ვადას</w:t>
      </w:r>
      <w:r w:rsidRPr="003510D6">
        <w:rPr>
          <w:lang w:val="ka-GE"/>
        </w:rPr>
        <w:t>.</w:t>
      </w:r>
    </w:p>
    <w:p w:rsidR="003510D6" w:rsidRPr="003510D6" w:rsidRDefault="003510D6" w:rsidP="003510D6">
      <w:pPr>
        <w:jc w:val="both"/>
        <w:rPr>
          <w:b/>
          <w:lang w:val="ka-GE"/>
        </w:rPr>
      </w:pPr>
    </w:p>
    <w:p w:rsidR="003510D6" w:rsidRPr="003510D6" w:rsidRDefault="003510D6" w:rsidP="003510D6">
      <w:pPr>
        <w:jc w:val="both"/>
        <w:rPr>
          <w:b/>
          <w:lang w:val="ka-GE"/>
        </w:rPr>
      </w:pPr>
      <w:r w:rsidRPr="003510D6">
        <w:rPr>
          <w:b/>
          <w:lang w:val="ka-GE"/>
        </w:rPr>
        <w:t xml:space="preserve">4. </w:t>
      </w:r>
      <w:r w:rsidRPr="003510D6">
        <w:rPr>
          <w:rFonts w:ascii="Sylfaen" w:hAnsi="Sylfaen" w:cs="Sylfaen"/>
          <w:b/>
          <w:lang w:val="ka-GE"/>
        </w:rPr>
        <w:t>პროექტის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მოსალოდნელი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შედეგი</w:t>
      </w:r>
    </w:p>
    <w:p w:rsidR="003510D6" w:rsidRPr="003510D6" w:rsidRDefault="003510D6" w:rsidP="003510D6">
      <w:pPr>
        <w:jc w:val="both"/>
        <w:rPr>
          <w:lang w:val="ka-GE"/>
        </w:rPr>
      </w:pPr>
      <w:r w:rsidRPr="003510D6">
        <w:rPr>
          <w:rFonts w:ascii="Sylfaen" w:hAnsi="Sylfaen" w:cs="Sylfaen"/>
          <w:lang w:val="ka-GE"/>
        </w:rPr>
        <w:t>დადგენილების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პროექტის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მიღებით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დაკონკრეტდება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პასუხისმგებლობის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ნორმები</w:t>
      </w:r>
      <w:r w:rsidRPr="003510D6">
        <w:rPr>
          <w:lang w:val="ka-GE"/>
        </w:rPr>
        <w:t xml:space="preserve">  </w:t>
      </w:r>
      <w:r w:rsidRPr="003510D6">
        <w:rPr>
          <w:rFonts w:ascii="Sylfaen" w:hAnsi="Sylfaen" w:cs="Sylfaen"/>
          <w:lang w:val="ka-GE"/>
        </w:rPr>
        <w:t>ფარმაცევტული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პროდუქტის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საბითუმო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რეალიზაციის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პირობების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დარღვევისათვის</w:t>
      </w:r>
      <w:r w:rsidR="004A3B78">
        <w:rPr>
          <w:rFonts w:ascii="Sylfaen" w:hAnsi="Sylfaen" w:cs="Sylfaen"/>
          <w:lang w:val="ka-GE"/>
        </w:rPr>
        <w:t xml:space="preserve">. </w:t>
      </w:r>
    </w:p>
    <w:p w:rsidR="003510D6" w:rsidRPr="003510D6" w:rsidRDefault="003510D6" w:rsidP="003510D6">
      <w:pPr>
        <w:jc w:val="both"/>
        <w:rPr>
          <w:b/>
          <w:lang w:val="ka-GE"/>
        </w:rPr>
      </w:pPr>
    </w:p>
    <w:p w:rsidR="003510D6" w:rsidRPr="003510D6" w:rsidRDefault="003510D6" w:rsidP="003510D6">
      <w:pPr>
        <w:jc w:val="both"/>
        <w:rPr>
          <w:lang w:val="ka-GE"/>
        </w:rPr>
      </w:pPr>
      <w:r w:rsidRPr="003510D6">
        <w:rPr>
          <w:b/>
        </w:rPr>
        <w:t xml:space="preserve">5. </w:t>
      </w:r>
      <w:r w:rsidRPr="003510D6">
        <w:rPr>
          <w:rFonts w:ascii="Sylfaen" w:hAnsi="Sylfaen" w:cs="Sylfaen"/>
          <w:b/>
          <w:lang w:val="ka-GE"/>
        </w:rPr>
        <w:t>პროექტის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ავტორი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და</w:t>
      </w:r>
      <w:r w:rsidRPr="003510D6">
        <w:rPr>
          <w:b/>
          <w:lang w:val="ka-GE"/>
        </w:rPr>
        <w:t xml:space="preserve"> </w:t>
      </w:r>
      <w:r w:rsidRPr="003510D6">
        <w:rPr>
          <w:rFonts w:ascii="Sylfaen" w:hAnsi="Sylfaen" w:cs="Sylfaen"/>
          <w:b/>
          <w:lang w:val="ka-GE"/>
        </w:rPr>
        <w:t>წარმდგენი</w:t>
      </w:r>
    </w:p>
    <w:p w:rsidR="003510D6" w:rsidRPr="003510D6" w:rsidRDefault="003510D6" w:rsidP="003510D6">
      <w:pPr>
        <w:jc w:val="both"/>
        <w:rPr>
          <w:lang w:val="ka-GE"/>
        </w:rPr>
      </w:pPr>
      <w:r w:rsidRPr="003510D6">
        <w:rPr>
          <w:rFonts w:ascii="Sylfaen" w:hAnsi="Sylfaen" w:cs="Sylfaen"/>
          <w:lang w:val="ka-GE"/>
        </w:rPr>
        <w:t>დადგენილების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პროექტის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ავტორი</w:t>
      </w:r>
      <w:r w:rsidRPr="003510D6">
        <w:t xml:space="preserve"> </w:t>
      </w:r>
      <w:r w:rsidRPr="003510D6">
        <w:rPr>
          <w:rFonts w:ascii="Sylfaen" w:hAnsi="Sylfaen" w:cs="Sylfaen"/>
          <w:lang w:val="ka-GE"/>
        </w:rPr>
        <w:t>და</w:t>
      </w:r>
      <w:r w:rsidRPr="003510D6">
        <w:rPr>
          <w:lang w:val="ka-GE"/>
        </w:rPr>
        <w:t xml:space="preserve">  </w:t>
      </w:r>
      <w:r w:rsidRPr="003510D6">
        <w:rPr>
          <w:rFonts w:ascii="Sylfaen" w:hAnsi="Sylfaen" w:cs="Sylfaen"/>
          <w:lang w:val="ka-GE"/>
        </w:rPr>
        <w:t>წარმდგენია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საქართველოს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შრომის</w:t>
      </w:r>
      <w:r w:rsidRPr="003510D6">
        <w:rPr>
          <w:lang w:val="ka-GE"/>
        </w:rPr>
        <w:t xml:space="preserve">, </w:t>
      </w:r>
      <w:r w:rsidRPr="003510D6">
        <w:rPr>
          <w:rFonts w:ascii="Sylfaen" w:hAnsi="Sylfaen" w:cs="Sylfaen"/>
          <w:lang w:val="ka-GE"/>
        </w:rPr>
        <w:t>ჯანმრთელობისა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და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სოციალური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დაცვის</w:t>
      </w:r>
      <w:r w:rsidRPr="003510D6">
        <w:rPr>
          <w:lang w:val="ka-GE"/>
        </w:rPr>
        <w:t xml:space="preserve"> </w:t>
      </w:r>
      <w:r w:rsidRPr="003510D6">
        <w:rPr>
          <w:rFonts w:ascii="Sylfaen" w:hAnsi="Sylfaen" w:cs="Sylfaen"/>
          <w:lang w:val="ka-GE"/>
        </w:rPr>
        <w:t>სამინისტრო</w:t>
      </w:r>
      <w:r w:rsidRPr="003510D6">
        <w:rPr>
          <w:lang w:val="ka-GE"/>
        </w:rPr>
        <w:t>.</w:t>
      </w:r>
    </w:p>
    <w:p w:rsidR="009450EC" w:rsidRDefault="003510D6" w:rsidP="003510D6">
      <w:pPr>
        <w:jc w:val="both"/>
        <w:rPr>
          <w:rFonts w:ascii="Sylfaen" w:hAnsi="Sylfaen"/>
          <w:lang w:val="ka-GE"/>
        </w:rPr>
      </w:pPr>
      <w:r w:rsidRPr="003510D6">
        <w:rPr>
          <w:lang w:val="ka-GE"/>
        </w:rPr>
        <w:t xml:space="preserve">                       </w:t>
      </w:r>
    </w:p>
    <w:p w:rsidR="009450EC" w:rsidRDefault="009450EC" w:rsidP="003510D6">
      <w:pPr>
        <w:jc w:val="both"/>
        <w:rPr>
          <w:rFonts w:ascii="Sylfaen" w:hAnsi="Sylfaen"/>
          <w:lang w:val="ka-GE"/>
        </w:rPr>
      </w:pPr>
    </w:p>
    <w:p w:rsidR="008A2EDF" w:rsidRPr="003510D6" w:rsidRDefault="008A2EDF" w:rsidP="003510D6">
      <w:pPr>
        <w:jc w:val="both"/>
      </w:pPr>
      <w:bookmarkStart w:id="0" w:name="_GoBack"/>
      <w:bookmarkEnd w:id="0"/>
    </w:p>
    <w:sectPr w:rsidR="008A2EDF" w:rsidRPr="00351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2BC"/>
    <w:multiLevelType w:val="hybridMultilevel"/>
    <w:tmpl w:val="13D2E046"/>
    <w:lvl w:ilvl="0" w:tplc="15F0F32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A5560"/>
    <w:multiLevelType w:val="hybridMultilevel"/>
    <w:tmpl w:val="834C79F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367E2BA8"/>
    <w:multiLevelType w:val="hybridMultilevel"/>
    <w:tmpl w:val="7A5A36C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B8A0826"/>
    <w:multiLevelType w:val="hybridMultilevel"/>
    <w:tmpl w:val="85EE900A"/>
    <w:lvl w:ilvl="0" w:tplc="0409000D">
      <w:start w:val="1"/>
      <w:numFmt w:val="bullet"/>
      <w:lvlText w:val="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>
    <w:nsid w:val="6E9352A8"/>
    <w:multiLevelType w:val="hybridMultilevel"/>
    <w:tmpl w:val="36BE7EF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46"/>
    <w:rsid w:val="002F6246"/>
    <w:rsid w:val="003510D6"/>
    <w:rsid w:val="00425B2C"/>
    <w:rsid w:val="004A3B78"/>
    <w:rsid w:val="008A2EDF"/>
    <w:rsid w:val="0094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 Koberidze</dc:creator>
  <cp:lastModifiedBy>NATHIA</cp:lastModifiedBy>
  <cp:revision>2</cp:revision>
  <dcterms:created xsi:type="dcterms:W3CDTF">2018-04-18T10:42:00Z</dcterms:created>
  <dcterms:modified xsi:type="dcterms:W3CDTF">2018-04-18T10:42:00Z</dcterms:modified>
</cp:coreProperties>
</file>